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4EF75" w14:textId="77777777" w:rsidR="009F0A9C" w:rsidRDefault="00CE3DCF">
      <w:pPr>
        <w:spacing w:after="120" w:line="276" w:lineRule="auto"/>
        <w:jc w:val="center"/>
        <w:rPr>
          <w:rFonts w:ascii="Calibri" w:hAnsi="Calibri" w:cs="Calibri"/>
          <w:b/>
          <w:iCs/>
          <w:sz w:val="22"/>
          <w:szCs w:val="22"/>
          <w:lang w:eastAsia="ar-SA"/>
        </w:rPr>
      </w:pPr>
      <w:r>
        <w:rPr>
          <w:rFonts w:ascii="Calibri" w:hAnsi="Calibri" w:cs="Calibri"/>
          <w:b/>
          <w:iCs/>
          <w:sz w:val="22"/>
          <w:szCs w:val="22"/>
          <w:lang w:eastAsia="ar-SA"/>
        </w:rPr>
        <w:t>FORMULARZ OFERTOWY</w:t>
      </w:r>
    </w:p>
    <w:p w14:paraId="462335F1" w14:textId="77777777" w:rsidR="00ED28DB" w:rsidRPr="00ED28DB" w:rsidRDefault="00ED28DB" w:rsidP="00ED28DB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r w:rsidRPr="00ED28DB">
        <w:rPr>
          <w:rFonts w:ascii="Calibri" w:hAnsi="Calibri" w:cs="Calibri"/>
          <w:b/>
          <w:bCs/>
          <w:iCs/>
          <w:sz w:val="22"/>
          <w:szCs w:val="22"/>
          <w:lang w:eastAsia="ar-SA"/>
        </w:rPr>
        <w:t>Zakup inteligentnego urz</w:t>
      </w:r>
      <w:r w:rsidRPr="00ED28DB">
        <w:rPr>
          <w:rFonts w:ascii="Calibri" w:hAnsi="Calibri" w:cs="Calibri" w:hint="eastAsia"/>
          <w:b/>
          <w:bCs/>
          <w:iCs/>
          <w:sz w:val="22"/>
          <w:szCs w:val="22"/>
          <w:lang w:eastAsia="ar-SA"/>
        </w:rPr>
        <w:t>ą</w:t>
      </w:r>
      <w:r w:rsidRPr="00ED28DB">
        <w:rPr>
          <w:rFonts w:ascii="Calibri" w:hAnsi="Calibri" w:cs="Calibri"/>
          <w:b/>
          <w:bCs/>
          <w:iCs/>
          <w:sz w:val="22"/>
          <w:szCs w:val="22"/>
          <w:lang w:eastAsia="ar-SA"/>
        </w:rPr>
        <w:t xml:space="preserve">dzenia grzewczego </w:t>
      </w:r>
      <w:r w:rsidRPr="00ED28DB">
        <w:rPr>
          <w:rFonts w:ascii="Calibri" w:hAnsi="Calibri" w:cs="Calibri" w:hint="eastAsia"/>
          <w:b/>
          <w:bCs/>
          <w:iCs/>
          <w:sz w:val="22"/>
          <w:szCs w:val="22"/>
          <w:lang w:eastAsia="ar-SA"/>
        </w:rPr>
        <w:t>–</w:t>
      </w:r>
      <w:r w:rsidRPr="00ED28DB">
        <w:rPr>
          <w:rFonts w:ascii="Calibri" w:hAnsi="Calibri" w:cs="Calibri"/>
          <w:b/>
          <w:bCs/>
          <w:iCs/>
          <w:sz w:val="22"/>
          <w:szCs w:val="22"/>
          <w:lang w:eastAsia="ar-SA"/>
        </w:rPr>
        <w:t xml:space="preserve"> 1 szt.</w:t>
      </w:r>
    </w:p>
    <w:p w14:paraId="4FD9419B" w14:textId="77777777" w:rsidR="009F0A9C" w:rsidRDefault="00ED28DB" w:rsidP="00ED28DB">
      <w:pPr>
        <w:spacing w:after="120" w:line="276" w:lineRule="auto"/>
        <w:jc w:val="center"/>
        <w:rPr>
          <w:rFonts w:ascii="Calibri" w:hAnsi="Calibri" w:cs="Calibri"/>
          <w:b/>
          <w:bCs/>
          <w:iCs/>
          <w:sz w:val="22"/>
          <w:szCs w:val="22"/>
          <w:lang w:eastAsia="ar-SA"/>
        </w:rPr>
      </w:pPr>
      <w:bookmarkStart w:id="0" w:name="_Hlk154745962"/>
      <w:r w:rsidRPr="00ED28DB">
        <w:rPr>
          <w:rFonts w:ascii="Calibri" w:hAnsi="Calibri" w:cs="Calibri"/>
          <w:b/>
          <w:bCs/>
          <w:iCs/>
          <w:sz w:val="22"/>
          <w:szCs w:val="22"/>
          <w:lang w:eastAsia="ar-SA"/>
        </w:rPr>
        <w:t>Postępowanie ofertowe prowadzone jest w związku z realizacją projektu pod nazwą „Zwiększenie konkurencyjności firmy PAGATRANS Krzysztof Kuciński poprzez wdrożenie wyników prac B+R  w ramach Programu Fundusze Europejskie dla Łódzkiego 2021-2027</w:t>
      </w:r>
      <w:bookmarkEnd w:id="0"/>
    </w:p>
    <w:p w14:paraId="5CB6B617" w14:textId="77777777" w:rsidR="009F0A9C" w:rsidRDefault="009F0A9C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eastAsia="ar-SA"/>
        </w:rPr>
      </w:pPr>
    </w:p>
    <w:p w14:paraId="687487F0" w14:textId="77777777" w:rsidR="009F0A9C" w:rsidRDefault="00CE3DCF">
      <w:pPr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>W odpowiedzi na zapytanie ofertowe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i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ar-SA"/>
        </w:rPr>
        <w:t>składam niniejszą ofertę na wykonanie Przedmiotu zamówienia.</w:t>
      </w:r>
    </w:p>
    <w:p w14:paraId="598FFE7E" w14:textId="77777777" w:rsidR="009F0A9C" w:rsidRDefault="00CE3DCF">
      <w:pPr>
        <w:numPr>
          <w:ilvl w:val="0"/>
          <w:numId w:val="1"/>
        </w:numPr>
        <w:spacing w:after="120" w:line="276" w:lineRule="auto"/>
        <w:ind w:left="709" w:hanging="709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DANE WYKONAWCY</w:t>
      </w:r>
    </w:p>
    <w:tbl>
      <w:tblPr>
        <w:tblW w:w="8921" w:type="dxa"/>
        <w:jc w:val="center"/>
        <w:tblLayout w:type="fixed"/>
        <w:tblCellMar>
          <w:top w:w="85" w:type="dxa"/>
          <w:bottom w:w="85" w:type="dxa"/>
        </w:tblCellMar>
        <w:tblLook w:val="00A0" w:firstRow="1" w:lastRow="0" w:firstColumn="1" w:lastColumn="0" w:noHBand="0" w:noVBand="0"/>
      </w:tblPr>
      <w:tblGrid>
        <w:gridCol w:w="2692"/>
        <w:gridCol w:w="6229"/>
      </w:tblGrid>
      <w:tr w:rsidR="009F0A9C" w14:paraId="35B0BF27" w14:textId="77777777">
        <w:trPr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230EBB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Pełna nazwa Wykonawcy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BF1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  <w:p w14:paraId="14C71D0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9F0A9C" w14:paraId="4185F7D4" w14:textId="77777777">
        <w:trPr>
          <w:trHeight w:val="764"/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20472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Dane teleadresowe</w:t>
            </w:r>
          </w:p>
          <w:p w14:paraId="5A917BFA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1B9C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9F0A9C" w14:paraId="45D8D34E" w14:textId="77777777">
        <w:trPr>
          <w:jc w:val="center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8156C8" w14:textId="77777777" w:rsidR="009F0A9C" w:rsidRDefault="00CE3DCF">
            <w:pPr>
              <w:pStyle w:val="Bezodstpw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</w:t>
            </w:r>
          </w:p>
        </w:tc>
        <w:tc>
          <w:tcPr>
            <w:tcW w:w="6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1D89" w14:textId="77777777" w:rsidR="009F0A9C" w:rsidRDefault="009F0A9C">
            <w:pPr>
              <w:pStyle w:val="Bezodstpw"/>
              <w:spacing w:after="200" w:line="276" w:lineRule="auto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</w:tbl>
    <w:p w14:paraId="2A2F3C91" w14:textId="77777777" w:rsidR="009F0A9C" w:rsidRDefault="009F0A9C">
      <w:pPr>
        <w:spacing w:line="276" w:lineRule="auto"/>
        <w:rPr>
          <w:rFonts w:ascii="Calibri" w:hAnsi="Calibri" w:cs="Calibri"/>
          <w:b/>
          <w:sz w:val="22"/>
          <w:szCs w:val="22"/>
          <w:lang w:eastAsia="ar-SA"/>
        </w:rPr>
      </w:pPr>
    </w:p>
    <w:p w14:paraId="7133495C" w14:textId="77777777" w:rsidR="009F0A9C" w:rsidRDefault="00CE3DCF">
      <w:pPr>
        <w:numPr>
          <w:ilvl w:val="0"/>
          <w:numId w:val="1"/>
        </w:numPr>
        <w:spacing w:before="200" w:after="120" w:line="276" w:lineRule="auto"/>
        <w:ind w:left="709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PRZEDMIOT ZAMÓWIENIA / WARUNKI OFERTY</w:t>
      </w:r>
    </w:p>
    <w:p w14:paraId="57924196" w14:textId="77777777" w:rsidR="009F0A9C" w:rsidRDefault="009F0A9C">
      <w:pPr>
        <w:pStyle w:val="Default"/>
        <w:spacing w:line="276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tbl>
      <w:tblPr>
        <w:tblW w:w="8932" w:type="dxa"/>
        <w:tblInd w:w="-5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867"/>
        <w:gridCol w:w="416"/>
        <w:gridCol w:w="1383"/>
        <w:gridCol w:w="3030"/>
        <w:gridCol w:w="236"/>
      </w:tblGrid>
      <w:tr w:rsidR="009F0A9C" w14:paraId="2262CD66" w14:textId="77777777" w:rsidTr="00ED28DB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EAF860" w14:textId="77777777" w:rsidR="00ED28DB" w:rsidRPr="00ED28DB" w:rsidRDefault="00ED28DB" w:rsidP="00ED28D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77063491"/>
            <w:bookmarkEnd w:id="1"/>
            <w:r w:rsidRPr="00ED28DB">
              <w:rPr>
                <w:rFonts w:ascii="Calibri" w:hAnsi="Calibri" w:cs="Calibri"/>
                <w:b/>
                <w:bCs/>
                <w:sz w:val="22"/>
                <w:szCs w:val="22"/>
              </w:rPr>
              <w:t>Zakup inteligentnego urz</w:t>
            </w:r>
            <w:r w:rsidRPr="00ED28DB">
              <w:rPr>
                <w:rFonts w:ascii="Calibri" w:hAnsi="Calibri" w:cs="Calibri" w:hint="eastAsia"/>
                <w:b/>
                <w:bCs/>
                <w:sz w:val="22"/>
                <w:szCs w:val="22"/>
              </w:rPr>
              <w:t>ą</w:t>
            </w:r>
            <w:r w:rsidRPr="00ED28D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dzenia grzewczego </w:t>
            </w:r>
            <w:r w:rsidRPr="00ED28DB">
              <w:rPr>
                <w:rFonts w:ascii="Calibri" w:hAnsi="Calibri" w:cs="Calibri" w:hint="eastAsia"/>
                <w:b/>
                <w:bCs/>
                <w:sz w:val="22"/>
                <w:szCs w:val="22"/>
              </w:rPr>
              <w:t>–</w:t>
            </w:r>
            <w:r w:rsidRPr="00ED28D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1 szt.</w:t>
            </w:r>
          </w:p>
          <w:p w14:paraId="71474F64" w14:textId="77777777" w:rsidR="00ED28DB" w:rsidRPr="00ED28DB" w:rsidRDefault="00ED28DB" w:rsidP="00ED28D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7BDAB55" w14:textId="77777777" w:rsidR="009F0A9C" w:rsidRDefault="009F0A9C" w:rsidP="00ED28DB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eastAsia="ar-SA"/>
              </w:rPr>
            </w:pPr>
          </w:p>
        </w:tc>
      </w:tr>
      <w:tr w:rsidR="009F0A9C" w14:paraId="330AB436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6E7CA6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00B0C7CC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ED8845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Potwierdzenie zgodności oferty z opisem Przedmiotu zamówienia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B918A85" w14:textId="77777777" w:rsidR="009F0A9C" w:rsidRDefault="0095241D" w:rsidP="0095241D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Uwagi (jeśli dotyczy)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497BF249" w14:textId="77777777" w:rsidR="009F0A9C" w:rsidRDefault="009F0A9C"/>
        </w:tc>
      </w:tr>
      <w:tr w:rsidR="009F0A9C" w14:paraId="680BE4EB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CB03F5A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1.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Zakres funkcjonalny systemu: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spełnienie warunków określonych w zapytaniu ofertowym</w:t>
            </w:r>
          </w:p>
          <w:p w14:paraId="507B4154" w14:textId="77777777" w:rsidR="009F0A9C" w:rsidRDefault="009F0A9C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00FE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6E0E31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C73F85D" w14:textId="77777777" w:rsidR="009F0A9C" w:rsidRDefault="009F0A9C"/>
        </w:tc>
      </w:tr>
      <w:tr w:rsidR="009F0A9C" w14:paraId="643BD39C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B5A031C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lastRenderedPageBreak/>
              <w:t>2.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System sterowania i automatyki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: 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spełnienie warunków określonych w zapytaniu ofertowym</w:t>
            </w:r>
          </w:p>
          <w:p w14:paraId="373606B0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EAB6CA6" w14:textId="77777777" w:rsidR="009F0A9C" w:rsidRDefault="009F0A9C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3E690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660D603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BFF17AB" w14:textId="77777777" w:rsidR="009F0A9C" w:rsidRDefault="009F0A9C"/>
        </w:tc>
      </w:tr>
      <w:tr w:rsidR="009F0A9C" w14:paraId="170B317E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31F55D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3.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Wymagania eksploatacyjne i konstrukcyjne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: </w:t>
            </w:r>
            <w:r w:rsidRPr="0095241D">
              <w:rPr>
                <w:rFonts w:ascii="Calibri" w:hAnsi="Calibri" w:cs="Calibri"/>
                <w:sz w:val="22"/>
                <w:szCs w:val="22"/>
                <w:lang w:eastAsia="ar-SA"/>
              </w:rPr>
              <w:t>spełnienie warunków określonych w zapytaniu ofertowym</w:t>
            </w:r>
          </w:p>
          <w:p w14:paraId="259EEDFE" w14:textId="77777777" w:rsidR="009F0A9C" w:rsidRDefault="009F0A9C" w:rsidP="00ED28DB">
            <w:pPr>
              <w:pStyle w:val="Bezodstpw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F0C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A4D00E4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3728106F" w14:textId="77777777" w:rsidR="009F0A9C" w:rsidRDefault="009F0A9C"/>
        </w:tc>
      </w:tr>
      <w:tr w:rsidR="009F0A9C" w14:paraId="23D38AD0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7666F9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10591AC7" w14:textId="77777777" w:rsidR="0037187C" w:rsidRPr="0037187C" w:rsidRDefault="00324575" w:rsidP="0037187C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  <w:r w:rsidR="0095241D" w:rsidRPr="0095241D">
              <w:rPr>
                <w:rFonts w:ascii="Calibri" w:hAnsi="Calibri" w:cs="Calibri"/>
                <w:sz w:val="22"/>
                <w:szCs w:val="22"/>
              </w:rPr>
              <w:t>Wymagania dotyczące dostawy i uruchomienia</w:t>
            </w:r>
            <w:r w:rsidR="0095241D">
              <w:rPr>
                <w:rFonts w:ascii="Calibri" w:hAnsi="Calibri" w:cs="Calibri"/>
                <w:sz w:val="22"/>
                <w:szCs w:val="22"/>
              </w:rPr>
              <w:t>:</w:t>
            </w:r>
            <w:r w:rsidR="0037187C" w:rsidRPr="0037187C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="0037187C" w:rsidRPr="0037187C">
              <w:rPr>
                <w:rFonts w:ascii="Calibri" w:hAnsi="Calibri" w:cs="Calibri"/>
                <w:sz w:val="22"/>
                <w:szCs w:val="22"/>
              </w:rPr>
              <w:t>spełnienie warunków określonych w zapytaniu ofertowym</w:t>
            </w:r>
          </w:p>
          <w:p w14:paraId="4565003C" w14:textId="77777777" w:rsidR="0095241D" w:rsidRPr="0095241D" w:rsidRDefault="0095241D" w:rsidP="0095241D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4EC6E3A0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74532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AC6615B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791EA3A" w14:textId="77777777" w:rsidR="009F0A9C" w:rsidRDefault="009F0A9C"/>
        </w:tc>
      </w:tr>
      <w:tr w:rsidR="00324575" w14:paraId="2E0C3568" w14:textId="77777777" w:rsidTr="00ED28DB">
        <w:trPr>
          <w:trHeight w:val="606"/>
        </w:trPr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96D965" w14:textId="2A71B12A" w:rsidR="00543DDB" w:rsidRPr="00543DDB" w:rsidRDefault="00543DDB" w:rsidP="00543DDB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Wymagania dotyczące Zielonych zamówień: </w:t>
            </w:r>
            <w:r w:rsidRPr="00543DDB">
              <w:rPr>
                <w:rFonts w:ascii="Calibri" w:hAnsi="Calibri" w:cs="Calibri"/>
                <w:sz w:val="22"/>
                <w:szCs w:val="22"/>
              </w:rPr>
              <w:t xml:space="preserve">Czas reakcji serwisowej nie </w:t>
            </w:r>
            <w:r w:rsidR="00FE43ED">
              <w:rPr>
                <w:rFonts w:ascii="Calibri" w:hAnsi="Calibri" w:cs="Calibri"/>
                <w:sz w:val="22"/>
                <w:szCs w:val="22"/>
              </w:rPr>
              <w:t>dłuższy niż 24</w:t>
            </w:r>
            <w:r w:rsidRPr="00543DDB">
              <w:rPr>
                <w:rFonts w:ascii="Calibri" w:hAnsi="Calibri" w:cs="Calibri"/>
                <w:sz w:val="22"/>
                <w:szCs w:val="22"/>
              </w:rPr>
              <w:t xml:space="preserve"> godzin:</w:t>
            </w:r>
          </w:p>
          <w:p w14:paraId="78C12DAD" w14:textId="393D6648" w:rsidR="00324575" w:rsidRPr="00324575" w:rsidRDefault="00543DDB" w:rsidP="00324575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543DDB">
              <w:rPr>
                <w:rFonts w:ascii="Calibri" w:hAnsi="Calibri" w:cs="Calibri"/>
                <w:sz w:val="22"/>
                <w:szCs w:val="22"/>
              </w:rPr>
              <w:t>Czas reakcji serwisowej rozumiany jest jako czas od momentu zgłoszenia usterki do momentu przyjazdu serwisu do zakładu Zamawiającego celem rozpoczęcia usuwania usterki lub zdalnego rozpoczęcia naprawy, o ile taka jest możliwa. Dla czasu reakcji serwisowej, liczone będą wyłącznie godziny w dni robocze od 8.00 do 16.00. 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31F9" w14:textId="77777777" w:rsidR="00324575" w:rsidRDefault="00324575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D43D521" w14:textId="77777777" w:rsidR="00324575" w:rsidRDefault="00324575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6E542B40" w14:textId="77777777" w:rsidR="00324575" w:rsidRDefault="00324575"/>
        </w:tc>
      </w:tr>
      <w:tr w:rsidR="009F0A9C" w14:paraId="3135F870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6993B3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54075A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58AAF2EB" w14:textId="77777777" w:rsidR="009F0A9C" w:rsidRDefault="009F0A9C"/>
        </w:tc>
      </w:tr>
      <w:tr w:rsidR="009F0A9C" w14:paraId="21F9FF22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88BD12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A5A51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13F7BC28" w14:textId="77777777" w:rsidR="009F0A9C" w:rsidRDefault="009F0A9C"/>
        </w:tc>
      </w:tr>
      <w:tr w:rsidR="009F0A9C" w14:paraId="474C1ADE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6ECCB" w14:textId="77777777" w:rsidR="00DE794B" w:rsidRPr="00DE794B" w:rsidRDefault="00DE794B" w:rsidP="00DE794B">
            <w:pPr>
              <w:pStyle w:val="Bezodstpw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DE794B"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  <w:t>Zakres zamówienia po stronie Wykonawcy obejmuje dostarczenie Przedmiotu Dostawy do miejsca realizacji projektu, rozładunku, uruchomienia/ustawienia w miejscu wykonania zamówienia (tj. w szczególności rozładunek, instalację oraz wszelkie inne prace związane z uruchomieniem Przedmiotu Dostawy zamówienia w miejscu wskazanym przez Zamawiającego).</w:t>
            </w:r>
          </w:p>
          <w:p w14:paraId="0EBD8276" w14:textId="4E3F4051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2AACF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39F74AE" w14:textId="77777777" w:rsidR="009F0A9C" w:rsidRDefault="009F0A9C"/>
        </w:tc>
      </w:tr>
      <w:tr w:rsidR="009F0A9C" w14:paraId="34471C90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AF809A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Okres gwarancji:</w:t>
            </w:r>
          </w:p>
          <w:p w14:paraId="60E5787F" w14:textId="77777777" w:rsidR="009F0A9C" w:rsidRDefault="00CE3DCF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Wykonawca zobowiązany jest udzielić Zamawiającemu minimum 24 – miesięcznej gwarancji na Przedmiot Zamówienia. Gwarancja udzielona zostaje na okres wskazany w ofercie wyrażony w miesiącach kalendarzowych. Okres gwarancji rozpoczyna się z dniem podpisania protokołu odbioru. </w:t>
            </w:r>
          </w:p>
          <w:p w14:paraId="5E4C9732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4B0E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38B93586" w14:textId="77777777" w:rsidR="009F0A9C" w:rsidRDefault="009F0A9C"/>
        </w:tc>
      </w:tr>
      <w:tr w:rsidR="009F0A9C" w14:paraId="10BBC4EE" w14:textId="77777777" w:rsidTr="00ED28DB">
        <w:trPr>
          <w:trHeight w:val="60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A19531" w14:textId="16B6C5D2" w:rsidR="00577B61" w:rsidRPr="00577B61" w:rsidRDefault="00CE3DCF" w:rsidP="00577B6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Termin realizacji przedmiotu zamówienia: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FE43ED">
              <w:rPr>
                <w:rFonts w:ascii="Calibri" w:hAnsi="Calibri" w:cs="Calibri"/>
                <w:sz w:val="22"/>
                <w:szCs w:val="22"/>
              </w:rPr>
              <w:t>maksymalnie 4</w:t>
            </w:r>
            <w:r w:rsidR="00577B61" w:rsidRPr="00577B61">
              <w:rPr>
                <w:rFonts w:ascii="Calibri" w:hAnsi="Calibri" w:cs="Calibri"/>
                <w:sz w:val="22"/>
                <w:szCs w:val="22"/>
              </w:rPr>
              <w:t xml:space="preserve"> miesiące licząc od dnia podpisania umowy z wybranym wykonawcą.</w:t>
            </w:r>
          </w:p>
          <w:p w14:paraId="271F93B6" w14:textId="6E5193D7" w:rsidR="009F0A9C" w:rsidRDefault="009F0A9C" w:rsidP="00577B61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266F7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1CE4CDE6" w14:textId="77777777" w:rsidR="009F0A9C" w:rsidRDefault="009F0A9C"/>
        </w:tc>
      </w:tr>
      <w:tr w:rsidR="009F0A9C" w14:paraId="4DC68F7B" w14:textId="77777777" w:rsidTr="00ED28DB">
        <w:trPr>
          <w:trHeight w:val="426"/>
        </w:trPr>
        <w:tc>
          <w:tcPr>
            <w:tcW w:w="5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7E8B4F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Termin związania ofertą</w:t>
            </w:r>
          </w:p>
          <w:p w14:paraId="27B3114E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BB6FD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597DB58" w14:textId="77777777" w:rsidR="009F0A9C" w:rsidRDefault="009F0A9C"/>
        </w:tc>
      </w:tr>
      <w:tr w:rsidR="009F0A9C" w14:paraId="4E6E7E76" w14:textId="77777777" w:rsidTr="00ED28DB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B2EF9" w14:textId="499AAF2D" w:rsidR="009F0A9C" w:rsidRDefault="00CE3DCF" w:rsidP="00DE794B">
            <w:pPr>
              <w:pStyle w:val="Bezodstpw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KRYTERIA OCENY 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1C5DAF9" w14:textId="77777777" w:rsidR="009F0A9C" w:rsidRDefault="009F0A9C"/>
        </w:tc>
      </w:tr>
      <w:tr w:rsidR="009F0A9C" w14:paraId="0749AF97" w14:textId="77777777" w:rsidTr="00ED28DB">
        <w:trPr>
          <w:trHeight w:val="426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F66661" w14:textId="77777777" w:rsidR="009F0A9C" w:rsidRDefault="00CE3DCF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2AC29E8F" w14:textId="77777777" w:rsidR="009F0A9C" w:rsidRDefault="009F0A9C"/>
        </w:tc>
      </w:tr>
      <w:tr w:rsidR="009F0A9C" w14:paraId="65BBA777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E1ECF4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4C0FD9" w14:textId="77777777" w:rsidR="009F0A9C" w:rsidRDefault="00CE3DCF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0F08F56A" w14:textId="77777777" w:rsidR="009F0A9C" w:rsidRDefault="009F0A9C"/>
        </w:tc>
      </w:tr>
      <w:tr w:rsidR="009F0A9C" w14:paraId="57F5EB7B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476C4" w14:textId="77777777" w:rsidR="009F0A9C" w:rsidRDefault="00CE3DC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24AF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814FB34" w14:textId="77777777" w:rsidR="009F0A9C" w:rsidRDefault="009F0A9C"/>
        </w:tc>
      </w:tr>
      <w:tr w:rsidR="009F0A9C" w14:paraId="6A411756" w14:textId="77777777" w:rsidTr="00ED28DB">
        <w:trPr>
          <w:trHeight w:val="426"/>
        </w:trPr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57B59D" w14:textId="77777777" w:rsidR="009F0A9C" w:rsidRDefault="00CE3DCF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Cena netto przedmiotu zamówienia:</w:t>
            </w:r>
          </w:p>
        </w:tc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F90B" w14:textId="77777777" w:rsidR="009F0A9C" w:rsidRDefault="009F0A9C">
            <w:pPr>
              <w:pStyle w:val="Bezodstpw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Mar>
              <w:top w:w="0" w:type="dxa"/>
              <w:bottom w:w="0" w:type="dxa"/>
            </w:tcMar>
          </w:tcPr>
          <w:p w14:paraId="7804C687" w14:textId="77777777" w:rsidR="009F0A9C" w:rsidRDefault="009F0A9C"/>
        </w:tc>
      </w:tr>
    </w:tbl>
    <w:p w14:paraId="5E292677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BB59678" w14:textId="77777777" w:rsidR="009F0A9C" w:rsidRDefault="00CE3DCF">
      <w:pPr>
        <w:numPr>
          <w:ilvl w:val="0"/>
          <w:numId w:val="1"/>
        </w:numPr>
        <w:spacing w:before="200" w:after="120" w:line="276" w:lineRule="auto"/>
        <w:ind w:left="0" w:right="-141" w:firstLine="0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jc w:val="center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77"/>
        <w:gridCol w:w="2821"/>
        <w:gridCol w:w="2835"/>
        <w:gridCol w:w="231"/>
        <w:gridCol w:w="2467"/>
      </w:tblGrid>
      <w:tr w:rsidR="009F0A9C" w14:paraId="25554460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5A615F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OŚWIADCZENIE nr 1</w:t>
            </w:r>
          </w:p>
          <w:p w14:paraId="16564305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Informacje na temat zakazu konfliktu interesów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55D190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Potwierdzenie zgodności oferty z zakazem konfliktu interesów. 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9F0A9C" w14:paraId="71D77019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2CE027" w14:textId="77777777" w:rsidR="009F0A9C" w:rsidRDefault="00CE3DCF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Przez powiązania kapitałowe lub osobowe rozumie się wzajemne powiązania między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      </w:r>
          </w:p>
          <w:p w14:paraId="7BA02ABB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A943DB8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line="276" w:lineRule="auto"/>
              <w:ind w:left="316" w:hanging="216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3410AA5D" w14:textId="77777777" w:rsidR="009F0A9C" w:rsidRDefault="00CE3DCF">
            <w:pPr>
              <w:widowControl w:val="0"/>
              <w:numPr>
                <w:ilvl w:val="0"/>
                <w:numId w:val="3"/>
              </w:numPr>
              <w:spacing w:before="160" w:line="276" w:lineRule="auto"/>
              <w:ind w:left="316" w:hanging="216"/>
              <w:contextualSpacing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 udzielenie zamówienia.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888C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16EF9AEF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F4580E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68E2FD5B" w14:textId="77777777" w:rsidR="009F0A9C" w:rsidRDefault="00CE3DCF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Warunki udziału w postępowaniu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1E7807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Potwierdzenie zgodności oferty z warunkami udziału w postępowaniu.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9F0A9C" w14:paraId="0EF0A0C6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177601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BA29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3C1EB494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6F0D0B" w14:textId="66310018" w:rsidR="009F0A9C" w:rsidRDefault="00CE3DCF" w:rsidP="00922653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Znajduję się w sytuacji ekonomicznej i finansowej zapewniającej wykonanie Prz</w:t>
            </w:r>
            <w:r w:rsidR="0092265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edmiotu zamówienia.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17B8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0F00F651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02573A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90E28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0D679A39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F641F1" w14:textId="77777777" w:rsidR="009F0A9C" w:rsidRDefault="00CE3DCF">
            <w:pPr>
              <w:widowControl w:val="0"/>
              <w:numPr>
                <w:ilvl w:val="0"/>
                <w:numId w:val="2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7D17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2BA80C95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943F64" w14:textId="77777777" w:rsidR="009F0A9C" w:rsidRDefault="00B63B11" w:rsidP="00B63B11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63B11">
              <w:rPr>
                <w:rFonts w:ascii="Calibri" w:hAnsi="Calibri" w:cs="Calibri"/>
                <w:sz w:val="22"/>
                <w:szCs w:val="22"/>
              </w:rPr>
              <w:lastRenderedPageBreak/>
              <w:t>Posiadają niezbędną wiedzę i doświadczenie do wykonania Przedmiotu zamówienia tzn. Wykonawca posiada doświadczenie w zrealizowaniu co najmniej 1 podobnej dostawy związanej z dostawą i wdrożeniem inteligentnego urz</w:t>
            </w:r>
            <w:r w:rsidRPr="00B63B11">
              <w:rPr>
                <w:rFonts w:ascii="Calibri" w:hAnsi="Calibri" w:cs="Calibri" w:hint="eastAsia"/>
                <w:sz w:val="22"/>
                <w:szCs w:val="22"/>
              </w:rPr>
              <w:t>ą</w:t>
            </w:r>
            <w:r w:rsidRPr="00B63B11">
              <w:rPr>
                <w:rFonts w:ascii="Calibri" w:hAnsi="Calibri" w:cs="Calibri"/>
                <w:sz w:val="22"/>
                <w:szCs w:val="22"/>
              </w:rPr>
              <w:t xml:space="preserve">dzenia grzewczego </w:t>
            </w:r>
            <w:r w:rsidRPr="00B63B11">
              <w:rPr>
                <w:rFonts w:ascii="Calibri" w:hAnsi="Calibri" w:cs="Calibri" w:hint="eastAsia"/>
                <w:sz w:val="22"/>
                <w:szCs w:val="22"/>
              </w:rPr>
              <w:t xml:space="preserve">- </w:t>
            </w:r>
            <w:r w:rsidRPr="00B63B11">
              <w:rPr>
                <w:rFonts w:ascii="Calibri" w:hAnsi="Calibri" w:cs="Calibri"/>
                <w:sz w:val="22"/>
                <w:szCs w:val="22"/>
              </w:rPr>
              <w:t xml:space="preserve"> 1 szt  w ciągu ostatnich 3 lat przed terminem składnia ofert, a jeżeli okres prowadzenia działalności jest krótszy w tym okresie potwierdzone dowodami określającymi, że usługi/dostawy zostały wykonane przy czym dowodami, o których mowa są umowy/protokoły/FV, a jeżeli z uzasadnionej przyczyny o obiektywnym charakterze Wykonawca nie jest w stanie uzyskać tych dokumentów – inne dokumenty wystawione przez podmiot na rzecz którego realizowane były usługi z których będzie jednoznacznie wynikać wykonanie dostawy.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D27F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197553AD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F77DAD" w14:textId="77777777" w:rsidR="009F0A9C" w:rsidRDefault="00CE3DCF">
            <w:pPr>
              <w:pStyle w:val="Default"/>
              <w:numPr>
                <w:ilvl w:val="0"/>
                <w:numId w:val="6"/>
              </w:numPr>
              <w:spacing w:line="276" w:lineRule="auto"/>
              <w:ind w:left="318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Akceptuję istotne warunki realizacji zamówienia obejmujące: </w:t>
            </w:r>
          </w:p>
          <w:p w14:paraId="799D55F9" w14:textId="77777777" w:rsidR="009F0A9C" w:rsidRDefault="00CE3DCF" w:rsidP="00657D07">
            <w:pPr>
              <w:pStyle w:val="Default"/>
              <w:ind w:left="7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a) W umowie zawartej z wybranym Wykonawcą przewidziane zostaną kary umowne za opóźnienie wykonania zamówienia lub niewykonanie przedmiotu zamówienia. Wskazane okoliczności mogą w umowie zostać doprecyzowane przez Zamawiającego. Wykonawca zapłaci Zamawiającemu kary umowne: </w:t>
            </w:r>
          </w:p>
          <w:p w14:paraId="23F82287" w14:textId="77777777" w:rsidR="009F0A9C" w:rsidRDefault="00CE3DCF">
            <w:pPr>
              <w:pStyle w:val="Default"/>
              <w:ind w:left="7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i. za zwłokę w oddaniu Zamawiającemu przedmiotu umowy do użytkowania w wysokości 1,0 % całkowitej wartości umowy za każdy dzień zwłoki liczony od dnia wskazanego w umowie jako termin dostawy przedmiotu zamówienia, </w:t>
            </w:r>
          </w:p>
          <w:p w14:paraId="01514C45" w14:textId="77777777" w:rsidR="009F0A9C" w:rsidRDefault="00CE3DCF">
            <w:pPr>
              <w:pStyle w:val="Default"/>
              <w:ind w:left="7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ii. za zwłokę w usuwaniu wad stwierdzonych przy odbiorze lub w okresie gwarancji w wysokości 1,0 % całkowitej wartości umowy, za każdy dzień zwłoki, licząc od dnia wyznaczonego lub umówionego na usunięcie tych wad, </w:t>
            </w:r>
          </w:p>
          <w:p w14:paraId="26E7A186" w14:textId="77777777" w:rsidR="009F0A9C" w:rsidRDefault="00CE3DCF">
            <w:pPr>
              <w:pStyle w:val="Default"/>
              <w:ind w:left="7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iii. z tytułu odstąpienia od umowy z przyczyn zależnych od Wykonawcy w wysokości 10% wynagrodzenia umownego. </w:t>
            </w:r>
          </w:p>
          <w:p w14:paraId="1F2C5CD6" w14:textId="77777777" w:rsidR="009F0A9C" w:rsidRDefault="00CE3DCF">
            <w:pPr>
              <w:pStyle w:val="Default"/>
              <w:ind w:left="7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Zamawiający zapłaci Wykonawcy kary umowne w ustawowej wysokości w przypadku przekroczenia przez Zamawiającego terminu płatności. </w:t>
            </w:r>
          </w:p>
          <w:p w14:paraId="03F243D7" w14:textId="77777777" w:rsidR="009F0A9C" w:rsidRDefault="009F0A9C">
            <w:pPr>
              <w:pStyle w:val="Default"/>
              <w:spacing w:line="276" w:lineRule="auto"/>
              <w:ind w:left="74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52E2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5633C748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17CC15" w14:textId="77777777" w:rsidR="009F0A9C" w:rsidRDefault="00CE3DCF">
            <w:pPr>
              <w:widowControl w:val="0"/>
              <w:numPr>
                <w:ilvl w:val="0"/>
                <w:numId w:val="7"/>
              </w:numPr>
              <w:spacing w:before="160" w:after="160" w:line="276" w:lineRule="auto"/>
              <w:ind w:left="318" w:hanging="318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      </w: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 xml:space="preserve">rozporządzenie 2022/576.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D22FB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9F0A9C" w14:paraId="63AE465B" w14:textId="77777777">
        <w:trPr>
          <w:trHeight w:val="426"/>
          <w:jc w:val="center"/>
        </w:trPr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70F5AB" w14:textId="77777777" w:rsidR="009F0A9C" w:rsidRDefault="00CE3DCF">
            <w:pPr>
              <w:widowControl w:val="0"/>
              <w:numPr>
                <w:ilvl w:val="0"/>
                <w:numId w:val="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2" w:name="_GoBack"/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52CC" w14:textId="77777777" w:rsidR="009F0A9C" w:rsidRDefault="009F0A9C">
            <w:pPr>
              <w:widowControl w:val="0"/>
              <w:spacing w:line="276" w:lineRule="auto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bookmarkEnd w:id="2"/>
      <w:tr w:rsidR="009F0A9C" w14:paraId="104BBDC1" w14:textId="77777777">
        <w:trPr>
          <w:trHeight w:val="426"/>
          <w:jc w:val="center"/>
        </w:trPr>
        <w:tc>
          <w:tcPr>
            <w:tcW w:w="8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E00A1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Oświadczenie nr 3</w:t>
            </w:r>
          </w:p>
          <w:p w14:paraId="0CFAE5BA" w14:textId="77777777" w:rsidR="009F0A9C" w:rsidRDefault="00CE3DCF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Posiadam niezbędną wiedzę i doświadczenie do wykonania Prze</w:t>
            </w:r>
            <w:r w:rsidR="00B63B11"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 xml:space="preserve">dmiotu zamówienia – wykaz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ar-SA"/>
              </w:rPr>
              <w:t>dostaw</w:t>
            </w:r>
          </w:p>
        </w:tc>
      </w:tr>
      <w:tr w:rsidR="009F0A9C" w14:paraId="22134FFA" w14:textId="77777777">
        <w:trPr>
          <w:trHeight w:val="859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44BB5CE5" w14:textId="77777777" w:rsidR="009F0A9C" w:rsidRDefault="00CE3DCF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2E7977A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Nazwa i adres podmiotu, na rzecz którego wykonywano określoną usługę/dostawę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9AB1ECD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Rodzaj usługi/dostawy, w tym wskazanie zakresu wykonanych prac</w:t>
            </w: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bottom w:w="0" w:type="dxa"/>
            </w:tcMar>
            <w:vAlign w:val="center"/>
          </w:tcPr>
          <w:p w14:paraId="64C9857F" w14:textId="77777777" w:rsidR="009F0A9C" w:rsidRDefault="00CE3DCF">
            <w:pPr>
              <w:pStyle w:val="Standard"/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  <w:t>Data wykonania (odbioru) (miesiąc, rok)</w:t>
            </w:r>
          </w:p>
        </w:tc>
      </w:tr>
      <w:tr w:rsidR="009F0A9C" w14:paraId="5D5E9E82" w14:textId="77777777">
        <w:trPr>
          <w:trHeight w:val="567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9EFE071" w14:textId="77777777" w:rsidR="009F0A9C" w:rsidRDefault="009F0A9C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628238D9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38CBC8F4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7CE91699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514E33F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9F0A9C" w14:paraId="2D044AD1" w14:textId="77777777">
        <w:trPr>
          <w:trHeight w:val="567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1F3CB07" w14:textId="77777777" w:rsidR="009F0A9C" w:rsidRDefault="009F0A9C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0C0914D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069314F0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396E61F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5F07102C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9F0A9C" w14:paraId="0F11F864" w14:textId="77777777">
        <w:trPr>
          <w:trHeight w:val="567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18B6FDCF" w14:textId="77777777" w:rsidR="009F0A9C" w:rsidRDefault="009F0A9C">
            <w:pPr>
              <w:pStyle w:val="Standard"/>
              <w:numPr>
                <w:ilvl w:val="0"/>
                <w:numId w:val="5"/>
              </w:num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3F33A56C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3B5DF50E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  <w:p w14:paraId="1E8EE53E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bottom w:w="0" w:type="dxa"/>
            </w:tcMar>
            <w:vAlign w:val="center"/>
          </w:tcPr>
          <w:p w14:paraId="6AFD361D" w14:textId="77777777" w:rsidR="009F0A9C" w:rsidRDefault="009F0A9C">
            <w:pPr>
              <w:pStyle w:val="Standard"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3F72BF90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302BC9BC" w14:textId="77777777" w:rsidR="009F0A9C" w:rsidRDefault="009F0A9C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9845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4883"/>
      </w:tblGrid>
      <w:tr w:rsidR="009F0A9C" w14:paraId="7310C549" w14:textId="77777777">
        <w:trPr>
          <w:trHeight w:val="1099"/>
          <w:jc w:val="center"/>
        </w:trPr>
        <w:tc>
          <w:tcPr>
            <w:tcW w:w="4961" w:type="dxa"/>
            <w:vAlign w:val="bottom"/>
          </w:tcPr>
          <w:p w14:paraId="1AE703A5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2B839C52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9F0A9C" w14:paraId="1E46D5C4" w14:textId="77777777">
        <w:trPr>
          <w:jc w:val="center"/>
        </w:trPr>
        <w:tc>
          <w:tcPr>
            <w:tcW w:w="4961" w:type="dxa"/>
          </w:tcPr>
          <w:p w14:paraId="656D7701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337B5A60" w14:textId="77777777" w:rsidR="009F0A9C" w:rsidRDefault="00CE3DCF">
            <w:pPr>
              <w:spacing w:line="276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Czytelny podpis osoby/osób uprawnionych </w:t>
            </w:r>
            <w:r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1E837F38" w14:textId="77777777" w:rsidR="009F0A9C" w:rsidRDefault="009F0A9C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sectPr w:rsidR="009F0A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10" w:right="1558" w:bottom="1417" w:left="1417" w:header="709" w:footer="397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FDF552" w16cex:dateUtc="2025-11-07T10:41:00Z"/>
  <w16cex:commentExtensible w16cex:durableId="4A55023D" w16cex:dateUtc="2025-11-07T10:40:00Z"/>
  <w16cex:commentExtensible w16cex:durableId="6BFFA690" w16cex:dateUtc="2025-11-07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1673400" w16cid:durableId="37FDF552"/>
  <w16cid:commentId w16cid:paraId="09CB0F47" w16cid:durableId="4A55023D"/>
  <w16cid:commentId w16cid:paraId="1D10ED47" w16cid:durableId="6BFFA6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41777" w14:textId="77777777" w:rsidR="000D103B" w:rsidRDefault="000D103B">
      <w:r>
        <w:separator/>
      </w:r>
    </w:p>
  </w:endnote>
  <w:endnote w:type="continuationSeparator" w:id="0">
    <w:p w14:paraId="77648784" w14:textId="77777777" w:rsidR="000D103B" w:rsidRDefault="000D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867881"/>
      <w:docPartObj>
        <w:docPartGallery w:val="Page Numbers (Bottom of Page)"/>
        <w:docPartUnique/>
      </w:docPartObj>
    </w:sdtPr>
    <w:sdtEndPr/>
    <w:sdtContent>
      <w:p w14:paraId="58783E9E" w14:textId="77777777" w:rsidR="009F0A9C" w:rsidRDefault="00CE3DCF">
        <w:pPr>
          <w:pStyle w:val="Stopka"/>
          <w:jc w:val="right"/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 w:rsidR="00FE43ED">
          <w:rPr>
            <w:rFonts w:ascii="Calibri" w:hAnsi="Calibri" w:cs="Calibri"/>
            <w:noProof/>
            <w:sz w:val="20"/>
            <w:szCs w:val="20"/>
          </w:rPr>
          <w:t>6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242686"/>
      <w:docPartObj>
        <w:docPartGallery w:val="Page Numbers (Bottom of Page)"/>
        <w:docPartUnique/>
      </w:docPartObj>
    </w:sdtPr>
    <w:sdtEndPr/>
    <w:sdtContent>
      <w:p w14:paraId="1CC68491" w14:textId="77777777" w:rsidR="009F0A9C" w:rsidRDefault="00CE3DCF">
        <w:pPr>
          <w:pStyle w:val="Stopka"/>
          <w:jc w:val="right"/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>
          <w:rPr>
            <w:rFonts w:ascii="Calibri" w:hAnsi="Calibri" w:cs="Calibri"/>
            <w:sz w:val="20"/>
            <w:szCs w:val="20"/>
          </w:rPr>
          <w:instrText xml:space="preserve"> PAGE </w:instrText>
        </w:r>
        <w:r>
          <w:rPr>
            <w:rFonts w:ascii="Calibri" w:hAnsi="Calibri" w:cs="Calibri"/>
            <w:sz w:val="20"/>
            <w:szCs w:val="20"/>
          </w:rPr>
          <w:fldChar w:fldCharType="separate"/>
        </w:r>
        <w:r>
          <w:rPr>
            <w:rFonts w:ascii="Calibri" w:hAnsi="Calibri" w:cs="Calibri"/>
            <w:sz w:val="20"/>
            <w:szCs w:val="20"/>
          </w:rPr>
          <w:t>8</w:t>
        </w:r>
        <w:r>
          <w:rPr>
            <w:rFonts w:ascii="Calibri" w:hAnsi="Calibri" w:cs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55EC5" w14:textId="77777777" w:rsidR="000D103B" w:rsidRDefault="000D103B">
      <w:r>
        <w:separator/>
      </w:r>
    </w:p>
  </w:footnote>
  <w:footnote w:type="continuationSeparator" w:id="0">
    <w:p w14:paraId="7A264DB7" w14:textId="77777777" w:rsidR="000D103B" w:rsidRDefault="000D1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06EA9" w14:textId="77777777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0F8572ED" wp14:editId="0D96B2A9">
          <wp:extent cx="5761355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A20E7B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6F124A4A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2BB8EF45" w14:textId="1C0602C4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Załącznik nr 1 do zapytania ofertowego nr </w:t>
    </w:r>
    <w:r w:rsidR="00FE43ED">
      <w:rPr>
        <w:rFonts w:ascii="Arial" w:hAnsi="Arial" w:cs="Arial"/>
        <w:b/>
        <w:bCs/>
        <w:i/>
        <w:sz w:val="16"/>
        <w:szCs w:val="16"/>
      </w:rPr>
      <w:t>2</w:t>
    </w:r>
    <w:r>
      <w:rPr>
        <w:rFonts w:ascii="Arial" w:hAnsi="Arial" w:cs="Arial"/>
        <w:b/>
        <w:bCs/>
        <w:i/>
        <w:sz w:val="16"/>
        <w:szCs w:val="16"/>
      </w:rPr>
      <w:t>/2025/FELD.01.05.</w:t>
    </w:r>
  </w:p>
  <w:p w14:paraId="70C0039A" w14:textId="77777777" w:rsidR="009F0A9C" w:rsidRDefault="009F0A9C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34D68" w14:textId="77777777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inline distT="0" distB="0" distL="0" distR="0" wp14:anchorId="6950B896" wp14:editId="58C63F5D">
          <wp:extent cx="5761355" cy="67691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AD8791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3A369806" w14:textId="77777777" w:rsidR="009F0A9C" w:rsidRDefault="009F0A9C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5B72E98E" w14:textId="77777777" w:rsidR="009F0A9C" w:rsidRDefault="00CE3DCF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 xml:space="preserve">Załącznik nr 1 do zapytania ofertowego nr </w:t>
    </w:r>
    <w:r>
      <w:rPr>
        <w:rFonts w:ascii="Arial" w:hAnsi="Arial" w:cs="Arial"/>
        <w:b/>
        <w:bCs/>
        <w:i/>
        <w:sz w:val="16"/>
        <w:szCs w:val="16"/>
      </w:rPr>
      <w:t>1/2025/FELD.01.05.</w:t>
    </w:r>
  </w:p>
  <w:p w14:paraId="6276E272" w14:textId="77777777" w:rsidR="009F0A9C" w:rsidRDefault="009F0A9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E7F89"/>
    <w:multiLevelType w:val="multilevel"/>
    <w:tmpl w:val="10446D0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Roboto" w:hAnsi="Roboto" w:cs="Roboto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554192"/>
    <w:multiLevelType w:val="multilevel"/>
    <w:tmpl w:val="6E542C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965CAA"/>
    <w:multiLevelType w:val="multilevel"/>
    <w:tmpl w:val="62A617F0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28437E4"/>
    <w:multiLevelType w:val="multilevel"/>
    <w:tmpl w:val="C486D7A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66846BD"/>
    <w:multiLevelType w:val="multilevel"/>
    <w:tmpl w:val="20B42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474C7104"/>
    <w:multiLevelType w:val="multilevel"/>
    <w:tmpl w:val="F834881E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Roboto" w:eastAsiaTheme="minorHAnsi" w:hAnsi="Roboto" w:cs="Roboto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45473B1"/>
    <w:multiLevelType w:val="multilevel"/>
    <w:tmpl w:val="586C93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6607303"/>
    <w:multiLevelType w:val="multilevel"/>
    <w:tmpl w:val="EFCAA9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C5E3E68"/>
    <w:multiLevelType w:val="multilevel"/>
    <w:tmpl w:val="9ABA74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D0D20C5"/>
    <w:multiLevelType w:val="multilevel"/>
    <w:tmpl w:val="9ECA1C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  <w:num w:numId="9">
    <w:abstractNumId w:val="4"/>
    <w:lvlOverride w:ilvl="0">
      <w:startOverride w:val="1"/>
    </w:lvlOverride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9C"/>
    <w:rsid w:val="000D103B"/>
    <w:rsid w:val="0018525B"/>
    <w:rsid w:val="0032265B"/>
    <w:rsid w:val="00324575"/>
    <w:rsid w:val="0037187C"/>
    <w:rsid w:val="004561A9"/>
    <w:rsid w:val="0048227C"/>
    <w:rsid w:val="00543DDB"/>
    <w:rsid w:val="00577B61"/>
    <w:rsid w:val="005C3714"/>
    <w:rsid w:val="00657D07"/>
    <w:rsid w:val="00922653"/>
    <w:rsid w:val="0095241D"/>
    <w:rsid w:val="009F0A9C"/>
    <w:rsid w:val="00B63B11"/>
    <w:rsid w:val="00CE3DCF"/>
    <w:rsid w:val="00CE7408"/>
    <w:rsid w:val="00DC3402"/>
    <w:rsid w:val="00DE794B"/>
    <w:rsid w:val="00ED28DB"/>
    <w:rsid w:val="00F13EED"/>
    <w:rsid w:val="00FE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2CD6"/>
  <w15:docId w15:val="{F0A2C03F-BC02-41C6-BC38-BEEC7246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qFormat/>
    <w:locked/>
    <w:rsid w:val="0090463C"/>
    <w:rPr>
      <w:rFonts w:cs="Times New Roman"/>
      <w:b/>
      <w:sz w:val="22"/>
      <w:szCs w:val="22"/>
    </w:rPr>
  </w:style>
  <w:style w:type="character" w:customStyle="1" w:styleId="NagwekZnak">
    <w:name w:val="Nagłówek Znak"/>
    <w:link w:val="Nagwek"/>
    <w:uiPriority w:val="99"/>
    <w:qFormat/>
    <w:locked/>
    <w:rsid w:val="004F6887"/>
    <w:rPr>
      <w:sz w:val="24"/>
    </w:rPr>
  </w:style>
  <w:style w:type="character" w:customStyle="1" w:styleId="StopkaZnak">
    <w:name w:val="Stopka Znak"/>
    <w:link w:val="Stopka"/>
    <w:uiPriority w:val="99"/>
    <w:qFormat/>
    <w:locked/>
    <w:rsid w:val="00C83FD6"/>
    <w:rPr>
      <w:rFonts w:cs="Times New Roman"/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162763"/>
    <w:rPr>
      <w:sz w:val="0"/>
      <w:szCs w:val="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D07849"/>
    <w:rPr>
      <w:rFonts w:cs="Times New Roman"/>
    </w:rPr>
  </w:style>
  <w:style w:type="character" w:customStyle="1" w:styleId="Znakiprzypiswdolnych">
    <w:name w:val="Znaki przypisów dolnych"/>
    <w:uiPriority w:val="99"/>
    <w:qFormat/>
    <w:rsid w:val="00D0784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TekstpodstawowyZnak">
    <w:name w:val="Tekst podstawowy Znak"/>
    <w:link w:val="Tekstpodstawowy"/>
    <w:uiPriority w:val="99"/>
    <w:qFormat/>
    <w:locked/>
    <w:rsid w:val="00A373E5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A373E5"/>
    <w:rPr>
      <w:rFonts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A373E5"/>
    <w:rPr>
      <w:rFonts w:cs="Times New Roman"/>
      <w:sz w:val="24"/>
      <w:szCs w:val="24"/>
    </w:r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character" w:styleId="Tekstzastpczy">
    <w:name w:val="Placeholder Text"/>
    <w:uiPriority w:val="99"/>
    <w:semiHidden/>
    <w:qFormat/>
    <w:rsid w:val="003120AB"/>
    <w:rPr>
      <w:rFonts w:cs="Times New Roman"/>
      <w:color w:val="808080"/>
    </w:rPr>
  </w:style>
  <w:style w:type="character" w:customStyle="1" w:styleId="TekstkomentarzaZnak">
    <w:name w:val="Tekst komentarza Znak"/>
    <w:link w:val="Tekstkomentarza"/>
    <w:uiPriority w:val="99"/>
    <w:qFormat/>
    <w:locked/>
    <w:rsid w:val="00980F63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qFormat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211FA"/>
    <w:rPr>
      <w:sz w:val="24"/>
    </w:rPr>
  </w:style>
  <w:style w:type="character" w:styleId="Odwoaniedokomentarza">
    <w:name w:val="annotation reference"/>
    <w:qFormat/>
    <w:rsid w:val="00D14025"/>
    <w:rPr>
      <w:rFonts w:cs="Times New Roman"/>
      <w:sz w:val="16"/>
      <w:szCs w:val="16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rsid w:val="00B33E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E729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07849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paragraph" w:styleId="Tekstpodstawowywcity3">
    <w:name w:val="Body Text Indent 3"/>
    <w:basedOn w:val="Normalny"/>
    <w:link w:val="Tekstpodstawowywcity3Znak"/>
    <w:uiPriority w:val="99"/>
    <w:qFormat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qFormat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paragraph" w:customStyle="1" w:styleId="Default">
    <w:name w:val="Default"/>
    <w:qFormat/>
    <w:rsid w:val="00C100A1"/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980F63"/>
    <w:pPr>
      <w:spacing w:after="200" w:line="276" w:lineRule="auto"/>
    </w:pPr>
    <w:rPr>
      <w:b/>
      <w:bCs/>
      <w:lang w:eastAsia="en-US"/>
    </w:r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qFormat/>
    <w:rsid w:val="009F42EF"/>
    <w:pPr>
      <w:widowControl w:val="0"/>
    </w:pPr>
    <w:rPr>
      <w:rFonts w:ascii="Calibri Light" w:eastAsia="SimSun" w:hAnsi="Calibri Light" w:cs="Mangal"/>
      <w:kern w:val="2"/>
      <w:sz w:val="24"/>
      <w:szCs w:val="24"/>
      <w:lang w:eastAsia="zh-CN" w:bidi="hi-IN"/>
    </w:rPr>
  </w:style>
  <w:style w:type="paragraph" w:styleId="Poprawka">
    <w:name w:val="Revision"/>
    <w:uiPriority w:val="99"/>
    <w:semiHidden/>
    <w:qFormat/>
    <w:rsid w:val="00E00B34"/>
    <w:rPr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C100A1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7C6B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832D-5FF8-4099-B89C-E2D6E32F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dc:description/>
  <cp:lastModifiedBy>Agnieszka</cp:lastModifiedBy>
  <cp:revision>2</cp:revision>
  <cp:lastPrinted>2018-06-12T09:53:00Z</cp:lastPrinted>
  <dcterms:created xsi:type="dcterms:W3CDTF">2025-12-02T11:28:00Z</dcterms:created>
  <dcterms:modified xsi:type="dcterms:W3CDTF">2025-12-02T11:28:00Z</dcterms:modified>
  <dc:language>en-US</dc:language>
</cp:coreProperties>
</file>